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FA" w:rsidRPr="001B65AC" w:rsidRDefault="00481372">
      <w:pPr>
        <w:rPr>
          <w:b/>
          <w:color w:val="C00000"/>
          <w:sz w:val="28"/>
          <w:szCs w:val="28"/>
        </w:rPr>
      </w:pPr>
      <w:r w:rsidRPr="001B65AC">
        <w:rPr>
          <w:b/>
          <w:color w:val="C00000"/>
          <w:sz w:val="28"/>
          <w:szCs w:val="28"/>
        </w:rPr>
        <w:t xml:space="preserve">Glossario sui dati INAIL </w:t>
      </w:r>
    </w:p>
    <w:p w:rsidR="007F3172" w:rsidRPr="007F3172" w:rsidRDefault="007F3172">
      <w:proofErr w:type="spellStart"/>
      <w:r w:rsidRPr="007F3172">
        <w:t>Ebitemp</w:t>
      </w:r>
      <w:proofErr w:type="spellEnd"/>
      <w:r w:rsidRPr="007F3172">
        <w:t xml:space="preserve"> mette a disposizione dei lettori un glossario per legge ed interpretare i dati della </w:t>
      </w:r>
      <w:r w:rsidRPr="007F3172">
        <w:rPr>
          <w:b/>
        </w:rPr>
        <w:t>nota</w:t>
      </w:r>
      <w:r w:rsidRPr="007F3172">
        <w:t xml:space="preserve"> </w:t>
      </w:r>
      <w:r w:rsidRPr="007F3172">
        <w:rPr>
          <w:b/>
        </w:rPr>
        <w:t>trimestrale</w:t>
      </w:r>
      <w:r w:rsidRPr="007F3172">
        <w:t xml:space="preserve"> </w:t>
      </w:r>
      <w:r w:rsidRPr="007F3172">
        <w:rPr>
          <w:b/>
        </w:rPr>
        <w:t>INAIL</w:t>
      </w:r>
      <w:r>
        <w:rPr>
          <w:b/>
        </w:rPr>
        <w:t>.</w:t>
      </w:r>
      <w:bookmarkStart w:id="0" w:name="_GoBack"/>
      <w:bookmarkEnd w:id="0"/>
    </w:p>
    <w:p w:rsidR="007F3172" w:rsidRPr="007F3172" w:rsidRDefault="007F3172">
      <w:r w:rsidRPr="007F3172">
        <w:t xml:space="preserve">Ecco di seguito le voci più comuni con la relativa spiegazione. </w:t>
      </w:r>
    </w:p>
    <w:p w:rsidR="00481372" w:rsidRDefault="00481372">
      <w:r w:rsidRPr="00D00053">
        <w:rPr>
          <w:b/>
        </w:rPr>
        <w:t>Assicurati netti:</w:t>
      </w:r>
      <w:r>
        <w:t xml:space="preserve"> il numero di lavoratori in somministrazioni / interinali</w:t>
      </w:r>
      <w:r w:rsidR="00D00053">
        <w:t xml:space="preserve"> considerati una sola vol</w:t>
      </w:r>
      <w:r>
        <w:t xml:space="preserve">ta </w:t>
      </w:r>
      <w:r w:rsidR="00D00053">
        <w:t xml:space="preserve">e </w:t>
      </w:r>
      <w:r>
        <w:t xml:space="preserve">che hanno svolto </w:t>
      </w:r>
      <w:r w:rsidR="001B65AC">
        <w:t xml:space="preserve">almeno </w:t>
      </w:r>
      <w:r>
        <w:t>una missione di lavoro nel periodo di riferimento;</w:t>
      </w:r>
    </w:p>
    <w:p w:rsidR="00481372" w:rsidRDefault="00481372">
      <w:r w:rsidRPr="00D00053">
        <w:rPr>
          <w:b/>
        </w:rPr>
        <w:t>Occupati equivalenti:</w:t>
      </w:r>
      <w:r>
        <w:t xml:space="preserve"> Numero di occupati ottenuto dividendo le giornate retribuite per il numero di giorni lavorativi</w:t>
      </w:r>
      <w:r w:rsidR="00D00053">
        <w:t xml:space="preserve"> del periodo </w:t>
      </w:r>
      <w:r>
        <w:t>e fissato teoricamente in 63 giornate per trimestre;</w:t>
      </w:r>
    </w:p>
    <w:p w:rsidR="00481372" w:rsidRDefault="00481372">
      <w:r w:rsidRPr="00D00053">
        <w:rPr>
          <w:b/>
        </w:rPr>
        <w:t>Assunzioni totali:</w:t>
      </w:r>
      <w:r>
        <w:t xml:space="preserve"> numero </w:t>
      </w:r>
      <w:r w:rsidR="001B65AC">
        <w:t xml:space="preserve">complessivo </w:t>
      </w:r>
      <w:r>
        <w:t>di avviamenti al lavoro degli assicurati netti nel periodo di riferimento</w:t>
      </w:r>
      <w:r w:rsidR="001B65AC">
        <w:t>;</w:t>
      </w:r>
    </w:p>
    <w:p w:rsidR="00481372" w:rsidRDefault="00481372">
      <w:r w:rsidRPr="00D00053">
        <w:rPr>
          <w:b/>
        </w:rPr>
        <w:t>Cessazioni totali:</w:t>
      </w:r>
      <w:r>
        <w:t xml:space="preserve"> numero di cessazioni dei rapporti di lavoro</w:t>
      </w:r>
      <w:r w:rsidR="001B65AC">
        <w:t xml:space="preserve"> (missioni)</w:t>
      </w:r>
      <w:r w:rsidR="00D00053">
        <w:t xml:space="preserve"> in somministrazione/interinal</w:t>
      </w:r>
      <w:r w:rsidR="001B65AC">
        <w:t>e;</w:t>
      </w:r>
    </w:p>
    <w:p w:rsidR="00481372" w:rsidRDefault="00481372">
      <w:r w:rsidRPr="00D00053">
        <w:rPr>
          <w:b/>
        </w:rPr>
        <w:t>Nuovi assunti:</w:t>
      </w:r>
      <w:r>
        <w:t xml:space="preserve"> numero di lavoratori in sommi</w:t>
      </w:r>
      <w:r w:rsidR="00D00053">
        <w:t xml:space="preserve">nistrazione/interinali assicurati </w:t>
      </w:r>
      <w:r>
        <w:t xml:space="preserve">per la prima volta </w:t>
      </w:r>
      <w:r w:rsidR="00D00053">
        <w:t>all’</w:t>
      </w:r>
      <w:r>
        <w:t xml:space="preserve"> IN</w:t>
      </w:r>
      <w:r w:rsidR="00D00053">
        <w:t xml:space="preserve">AIL </w:t>
      </w:r>
      <w:r>
        <w:t>in qualità di somministrati/interinali</w:t>
      </w:r>
      <w:r w:rsidR="00D00053">
        <w:t xml:space="preserve"> e senza precedente posizione assicurativa all’INAIL.</w:t>
      </w:r>
    </w:p>
    <w:sectPr w:rsidR="00481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2"/>
    <w:rsid w:val="001B65AC"/>
    <w:rsid w:val="002617E4"/>
    <w:rsid w:val="00481372"/>
    <w:rsid w:val="00706B25"/>
    <w:rsid w:val="007F3172"/>
    <w:rsid w:val="00D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78AF-D1A0-41FF-96BE-A4DED3F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Ruda.</dc:creator>
  <cp:keywords/>
  <dc:description/>
  <cp:lastModifiedBy>goproject</cp:lastModifiedBy>
  <cp:revision>4</cp:revision>
  <dcterms:created xsi:type="dcterms:W3CDTF">2017-01-27T10:13:00Z</dcterms:created>
  <dcterms:modified xsi:type="dcterms:W3CDTF">2017-01-27T13:56:00Z</dcterms:modified>
</cp:coreProperties>
</file>