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FA" w:rsidRPr="009C6992" w:rsidRDefault="00D80463" w:rsidP="009C6992">
      <w:pPr>
        <w:jc w:val="both"/>
        <w:rPr>
          <w:b/>
          <w:color w:val="002060"/>
          <w:sz w:val="28"/>
          <w:szCs w:val="28"/>
        </w:rPr>
      </w:pPr>
      <w:r w:rsidRPr="009C6992">
        <w:rPr>
          <w:b/>
          <w:color w:val="002060"/>
          <w:sz w:val="28"/>
          <w:szCs w:val="28"/>
        </w:rPr>
        <w:t xml:space="preserve">Il lavoro in somministrazione </w:t>
      </w:r>
      <w:r w:rsidR="005A53F8">
        <w:rPr>
          <w:b/>
          <w:color w:val="002060"/>
          <w:sz w:val="28"/>
          <w:szCs w:val="28"/>
        </w:rPr>
        <w:t xml:space="preserve">(interinale) </w:t>
      </w:r>
      <w:r w:rsidRPr="009C6992">
        <w:rPr>
          <w:b/>
          <w:color w:val="002060"/>
          <w:sz w:val="28"/>
          <w:szCs w:val="28"/>
        </w:rPr>
        <w:t>nel 2016 e 2017. Dinamiche settoriali e territoriali attraverso i dati INAIL (assicurati netti e totale delle missioni avviate)</w:t>
      </w:r>
    </w:p>
    <w:p w:rsidR="00D80463" w:rsidRDefault="00D80463"/>
    <w:p w:rsidR="00C63E70" w:rsidRDefault="00D80463" w:rsidP="009C6992">
      <w:pPr>
        <w:jc w:val="both"/>
      </w:pPr>
      <w:r>
        <w:t xml:space="preserve">Nel 2017 </w:t>
      </w:r>
      <w:r w:rsidR="009C6992">
        <w:t xml:space="preserve">il numero gli occupati </w:t>
      </w:r>
      <w:r>
        <w:t>che hanno avuto almeno una esperienza di rapporto</w:t>
      </w:r>
      <w:r w:rsidR="009C6992">
        <w:t xml:space="preserve"> di lavoro in somministrazione è aumentato del 24,6% rispetto al 2016. Sulla base della media trimestrale, il numero di occupati netti nel 2017 supera le 438 mila unità contro </w:t>
      </w:r>
      <w:r w:rsidR="00C63E70">
        <w:t>le 352 mila circa del 2016.</w:t>
      </w:r>
    </w:p>
    <w:p w:rsidR="006249F0" w:rsidRDefault="006249F0" w:rsidP="009C6992">
      <w:pPr>
        <w:jc w:val="both"/>
        <w:rPr>
          <w:b/>
        </w:rPr>
      </w:pPr>
      <w:r>
        <w:rPr>
          <w:b/>
        </w:rPr>
        <w:t>Le dinamiche settoriali</w:t>
      </w:r>
    </w:p>
    <w:p w:rsidR="00D80463" w:rsidRPr="006249F0" w:rsidRDefault="005E275F" w:rsidP="009C6992">
      <w:pPr>
        <w:jc w:val="both"/>
        <w:rPr>
          <w:b/>
        </w:rPr>
      </w:pPr>
      <w:r w:rsidRPr="00C63E70">
        <w:rPr>
          <w:b/>
        </w:rPr>
        <w:t>Tutti i settori produttivi mostrano</w:t>
      </w:r>
      <w:r w:rsidR="00451A99" w:rsidRPr="00C63E70">
        <w:rPr>
          <w:b/>
        </w:rPr>
        <w:t xml:space="preserve"> incrementi nell’impiego di manodopera in somministrazione rispetto al 2016.</w:t>
      </w:r>
      <w:r w:rsidR="00451A99">
        <w:t xml:space="preserve"> </w:t>
      </w:r>
      <w:r w:rsidR="00451A99" w:rsidRPr="00684B11">
        <w:rPr>
          <w:b/>
        </w:rPr>
        <w:t>I</w:t>
      </w:r>
      <w:r w:rsidRPr="00684B11">
        <w:rPr>
          <w:b/>
        </w:rPr>
        <w:t xml:space="preserve"> settori più dinamici</w:t>
      </w:r>
      <w:r>
        <w:t xml:space="preserve">, se si escludono le attività svolte presso le famiglie che mostrano un aumento del 63% ma che continuano a rappresentare appena lo 0,2% dell’occupazione tramite agenzie, sono, nell’ordine: </w:t>
      </w:r>
      <w:r w:rsidRPr="00684B11">
        <w:rPr>
          <w:b/>
        </w:rPr>
        <w:t>i trasporti e magazzino, l’istruzione, l’industria dei mezzi di trasporto, l’industria elettrica.</w:t>
      </w:r>
      <w:r>
        <w:t xml:space="preserve"> </w:t>
      </w:r>
      <w:r w:rsidR="00684B11">
        <w:t xml:space="preserve">Fra i settori utilizzatori con una crescita molto inferiore al dato medio sono quello dell’industria del petrolio, la Pubblica Amministrazione, l’intermediazione finanziaria, la sanità e assistenza. </w:t>
      </w:r>
      <w:r w:rsidR="00684B11" w:rsidRPr="00971BF6">
        <w:rPr>
          <w:b/>
        </w:rPr>
        <w:t>I settori dell’intermediazione finanziaria e la pubblica Amministrazione appaiono decisamente</w:t>
      </w:r>
      <w:r w:rsidR="00684B11">
        <w:t xml:space="preserve"> </w:t>
      </w:r>
      <w:r w:rsidR="00684B11" w:rsidRPr="00684B11">
        <w:rPr>
          <w:b/>
        </w:rPr>
        <w:t>in declino</w:t>
      </w:r>
      <w:r w:rsidR="00684B11">
        <w:rPr>
          <w:b/>
        </w:rPr>
        <w:t xml:space="preserve">, </w:t>
      </w:r>
      <w:r w:rsidR="00684B11">
        <w:t>in quanto pur mostrando un incremento nel 2017 rispetto al 2016,</w:t>
      </w:r>
      <w:r w:rsidR="00BA410B">
        <w:t xml:space="preserve"> non hanno superato i livelli di utilizzo del 2009, anno di forte recessione economica e di forte caduta dell’occupazione in somministrazione. </w:t>
      </w:r>
      <w:r w:rsidR="00BA410B" w:rsidRPr="006249F0">
        <w:rPr>
          <w:b/>
        </w:rPr>
        <w:t>Per l’intermediazione finanziaria</w:t>
      </w:r>
      <w:r w:rsidR="00971BF6" w:rsidRPr="006249F0">
        <w:rPr>
          <w:b/>
        </w:rPr>
        <w:t xml:space="preserve"> l’impiego di lavoratori in somministrazione diminuisce del 36,3% rispetto al 2009 e del 27,6% per la Pubblica amministrazione. </w:t>
      </w:r>
    </w:p>
    <w:p w:rsidR="00D80463" w:rsidRDefault="00D80463"/>
    <w:p w:rsidR="00D80463" w:rsidRDefault="00D80463">
      <w:r w:rsidRPr="00D80463">
        <w:drawing>
          <wp:inline distT="0" distB="0" distL="0" distR="0">
            <wp:extent cx="6120130" cy="40028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F0" w:rsidRDefault="006249F0">
      <w:r>
        <w:br w:type="page"/>
      </w:r>
    </w:p>
    <w:p w:rsidR="006249F0" w:rsidRDefault="006249F0">
      <w:pPr>
        <w:rPr>
          <w:b/>
        </w:rPr>
      </w:pPr>
      <w:r w:rsidRPr="006249F0">
        <w:rPr>
          <w:b/>
        </w:rPr>
        <w:t>Le dinamiche territoriali</w:t>
      </w:r>
    </w:p>
    <w:p w:rsidR="00F975BC" w:rsidRDefault="005A53F8" w:rsidP="00CF74AD">
      <w:pPr>
        <w:jc w:val="both"/>
      </w:pPr>
      <w:r>
        <w:rPr>
          <w:b/>
        </w:rPr>
        <w:t>N</w:t>
      </w:r>
      <w:r>
        <w:t>el 2017 la crescita dell’occupazione in somministrazione supera il dato medio nazionale nelle regioni del Nord (+26,1% nel Nord –Este più 25,8% nel Nord Ovest). Il Centro appare allineato al dato medio nazionale</w:t>
      </w:r>
      <w:r w:rsidR="00CF74AD">
        <w:t xml:space="preserve"> </w:t>
      </w:r>
      <w:r w:rsidR="00BC39FA">
        <w:t>(</w:t>
      </w:r>
      <w:r w:rsidR="00CF74AD">
        <w:t>+</w:t>
      </w:r>
      <w:r w:rsidR="00BC39FA">
        <w:t xml:space="preserve">24,4%). Segue a distanza, il </w:t>
      </w:r>
      <w:r w:rsidR="00CF74AD">
        <w:t>M</w:t>
      </w:r>
      <w:r w:rsidR="00BC39FA">
        <w:t>ezzogiorn</w:t>
      </w:r>
      <w:r w:rsidR="00CF74AD">
        <w:t>o con un incremento del 16,8%.</w:t>
      </w:r>
    </w:p>
    <w:p w:rsidR="00CA26F4" w:rsidRDefault="00CA26F4" w:rsidP="00F114C0">
      <w:pPr>
        <w:spacing w:after="0" w:line="240" w:lineRule="auto"/>
        <w:jc w:val="both"/>
      </w:pPr>
      <w:r>
        <w:t xml:space="preserve">Gli incrementi maggiori si osservano per il Molise e la Calabria, rispettivamente con il 78% e con il </w:t>
      </w:r>
      <w:r w:rsidR="00F114C0">
        <w:t>44% circa.</w:t>
      </w:r>
    </w:p>
    <w:p w:rsidR="00F114C0" w:rsidRDefault="00F114C0" w:rsidP="00F114C0">
      <w:pPr>
        <w:spacing w:after="0"/>
        <w:jc w:val="both"/>
      </w:pPr>
      <w:r>
        <w:t>Queste due regioni continuano però a rappresentare quote marginali dell’occupazione in somministrazione (</w:t>
      </w:r>
      <w:r w:rsidR="00C96A94">
        <w:t xml:space="preserve">0,3% e 0,5% sul totale nel 2017). Circa un terzo della crescita </w:t>
      </w:r>
      <w:r w:rsidR="004D6300">
        <w:t xml:space="preserve">2017/2016 </w:t>
      </w:r>
      <w:r w:rsidR="00121365">
        <w:t>(circa 8 punti su un incremento nazionale de</w:t>
      </w:r>
      <w:r w:rsidR="004D6300">
        <w:t>l</w:t>
      </w:r>
      <w:r w:rsidR="00121365">
        <w:t xml:space="preserve"> 24,6%)</w:t>
      </w:r>
      <w:r w:rsidR="004D6300">
        <w:t xml:space="preserve"> </w:t>
      </w:r>
      <w:r w:rsidR="00C96A94">
        <w:t xml:space="preserve">è dovuto all’incremento nella sola Lombardia. Nella classifica del contributo alla crescita segue l’Emilia </w:t>
      </w:r>
      <w:r w:rsidR="00D309D8">
        <w:t>R</w:t>
      </w:r>
      <w:r w:rsidR="00C96A94">
        <w:t>omagna</w:t>
      </w:r>
      <w:r w:rsidR="004D6300">
        <w:t xml:space="preserve"> apportando un sesto della crescita nazionale (3,6 punti in % sul 24,6%)</w:t>
      </w:r>
      <w:r w:rsidR="00AF797C">
        <w:t>.</w:t>
      </w:r>
    </w:p>
    <w:p w:rsidR="00F114C0" w:rsidRPr="005A53F8" w:rsidRDefault="00F114C0" w:rsidP="00F114C0">
      <w:pPr>
        <w:spacing w:after="0"/>
        <w:jc w:val="both"/>
      </w:pPr>
    </w:p>
    <w:p w:rsidR="006249F0" w:rsidRDefault="00065A53">
      <w:r w:rsidRPr="00065A53">
        <w:drawing>
          <wp:inline distT="0" distB="0" distL="0" distR="0">
            <wp:extent cx="4800600" cy="3136588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34" cy="31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FB" w:rsidRDefault="002615FB">
      <w:r w:rsidRPr="002615FB">
        <w:drawing>
          <wp:inline distT="0" distB="0" distL="0" distR="0">
            <wp:extent cx="4857750" cy="3177177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78" cy="318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3"/>
    <w:rsid w:val="00065A53"/>
    <w:rsid w:val="00121365"/>
    <w:rsid w:val="002615FB"/>
    <w:rsid w:val="002617E4"/>
    <w:rsid w:val="00451A99"/>
    <w:rsid w:val="004D6300"/>
    <w:rsid w:val="005A53F8"/>
    <w:rsid w:val="005E275F"/>
    <w:rsid w:val="006249F0"/>
    <w:rsid w:val="00684B11"/>
    <w:rsid w:val="00706B25"/>
    <w:rsid w:val="00971BF6"/>
    <w:rsid w:val="009C6992"/>
    <w:rsid w:val="00A941A8"/>
    <w:rsid w:val="00AF797C"/>
    <w:rsid w:val="00BA410B"/>
    <w:rsid w:val="00BC39FA"/>
    <w:rsid w:val="00C63E70"/>
    <w:rsid w:val="00C96A94"/>
    <w:rsid w:val="00CA26F4"/>
    <w:rsid w:val="00CF74AD"/>
    <w:rsid w:val="00D309D8"/>
    <w:rsid w:val="00D80463"/>
    <w:rsid w:val="00E87739"/>
    <w:rsid w:val="00F114C0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C3A9-304D-4A70-B3B1-E9D9DC19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Ruda.</dc:creator>
  <cp:keywords/>
  <dc:description/>
  <cp:lastModifiedBy>Antonio Ruda.</cp:lastModifiedBy>
  <cp:revision>8</cp:revision>
  <dcterms:created xsi:type="dcterms:W3CDTF">2018-03-19T08:10:00Z</dcterms:created>
  <dcterms:modified xsi:type="dcterms:W3CDTF">2018-03-19T16:34:00Z</dcterms:modified>
</cp:coreProperties>
</file>